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La Proiect de hotărâre privind vânzarea pri</w:t>
      </w:r>
      <w:r w:rsidR="00B63E84">
        <w:rPr>
          <w:rFonts w:ascii="Times New Roman" w:hAnsi="Times New Roman" w:cs="Times New Roman"/>
          <w:sz w:val="28"/>
          <w:szCs w:val="28"/>
        </w:rPr>
        <w:t>n licitație publică a parcelei</w:t>
      </w:r>
      <w:r w:rsidRPr="00E94664">
        <w:rPr>
          <w:rFonts w:ascii="Times New Roman" w:hAnsi="Times New Roman" w:cs="Times New Roman"/>
          <w:sz w:val="28"/>
          <w:szCs w:val="28"/>
        </w:rPr>
        <w:t xml:space="preserve"> de teren situate în Dej, str. </w:t>
      </w:r>
      <w:r w:rsidR="00B63E84">
        <w:rPr>
          <w:rFonts w:ascii="Times New Roman" w:hAnsi="Times New Roman" w:cs="Times New Roman"/>
          <w:sz w:val="28"/>
          <w:szCs w:val="28"/>
        </w:rPr>
        <w:t>Traian</w:t>
      </w:r>
      <w:r w:rsidRPr="00E94664">
        <w:rPr>
          <w:rFonts w:ascii="Times New Roman" w:hAnsi="Times New Roman" w:cs="Times New Roman"/>
          <w:sz w:val="28"/>
          <w:szCs w:val="28"/>
        </w:rPr>
        <w:t>, nr.</w:t>
      </w:r>
      <w:r w:rsidR="00B63E84">
        <w:rPr>
          <w:rFonts w:ascii="Times New Roman" w:hAnsi="Times New Roman" w:cs="Times New Roman"/>
          <w:sz w:val="28"/>
          <w:szCs w:val="28"/>
        </w:rPr>
        <w:t xml:space="preserve">26 </w:t>
      </w:r>
      <w:r w:rsidRPr="00E94664">
        <w:rPr>
          <w:rFonts w:ascii="Times New Roman" w:hAnsi="Times New Roman" w:cs="Times New Roman"/>
          <w:sz w:val="28"/>
          <w:szCs w:val="28"/>
        </w:rPr>
        <w:t xml:space="preserve"> în suprafață de </w:t>
      </w:r>
      <w:r w:rsidR="00B63E84">
        <w:rPr>
          <w:rFonts w:ascii="Times New Roman" w:hAnsi="Times New Roman" w:cs="Times New Roman"/>
          <w:sz w:val="28"/>
          <w:szCs w:val="28"/>
        </w:rPr>
        <w:t>132</w:t>
      </w:r>
      <w:r w:rsidRPr="00E94664">
        <w:rPr>
          <w:rFonts w:ascii="Times New Roman" w:hAnsi="Times New Roman" w:cs="Times New Roman"/>
          <w:sz w:val="28"/>
          <w:szCs w:val="28"/>
        </w:rPr>
        <w:t xml:space="preserve"> mp</w:t>
      </w:r>
    </w:p>
    <w:p w:rsid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E8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Pr="00E94664">
        <w:rPr>
          <w:rFonts w:ascii="Times New Roman" w:hAnsi="Times New Roman" w:cs="Times New Roman"/>
          <w:sz w:val="28"/>
          <w:szCs w:val="28"/>
        </w:rPr>
        <w:t xml:space="preserve">solicitarea lui </w:t>
      </w:r>
      <w:r w:rsidR="00B63E84">
        <w:rPr>
          <w:rFonts w:ascii="Times New Roman" w:hAnsi="Times New Roman" w:cs="Times New Roman"/>
          <w:sz w:val="28"/>
          <w:szCs w:val="28"/>
        </w:rPr>
        <w:t>Nagy Aurelia</w:t>
      </w:r>
      <w:r w:rsidR="000D234B" w:rsidRPr="000D234B">
        <w:rPr>
          <w:rFonts w:ascii="Times New Roman" w:hAnsi="Times New Roman" w:cs="Times New Roman"/>
          <w:sz w:val="28"/>
          <w:szCs w:val="28"/>
        </w:rPr>
        <w:t xml:space="preserve">, cu domiciliul în Dej, str. </w:t>
      </w:r>
      <w:r w:rsidR="00B63E84">
        <w:rPr>
          <w:rFonts w:ascii="Times New Roman" w:hAnsi="Times New Roman" w:cs="Times New Roman"/>
          <w:sz w:val="28"/>
          <w:szCs w:val="28"/>
        </w:rPr>
        <w:t>Traian nr.26 privind cumpărarea parcelei</w:t>
      </w:r>
      <w:r w:rsidR="000D234B" w:rsidRPr="000D234B">
        <w:rPr>
          <w:rFonts w:ascii="Times New Roman" w:hAnsi="Times New Roman" w:cs="Times New Roman"/>
          <w:sz w:val="28"/>
          <w:szCs w:val="28"/>
        </w:rPr>
        <w:t xml:space="preserve"> de teren proprietatea pr</w:t>
      </w:r>
      <w:r w:rsidR="00B63E84">
        <w:rPr>
          <w:rFonts w:ascii="Times New Roman" w:hAnsi="Times New Roman" w:cs="Times New Roman"/>
          <w:sz w:val="28"/>
          <w:szCs w:val="28"/>
        </w:rPr>
        <w:t>ivată a Municipiului Dej, aflata</w:t>
      </w:r>
      <w:r w:rsidR="000D234B" w:rsidRPr="000D234B">
        <w:rPr>
          <w:rFonts w:ascii="Times New Roman" w:hAnsi="Times New Roman" w:cs="Times New Roman"/>
          <w:sz w:val="28"/>
          <w:szCs w:val="28"/>
        </w:rPr>
        <w:t xml:space="preserve"> la adresa: Dej, </w:t>
      </w:r>
      <w:proofErr w:type="spellStart"/>
      <w:r w:rsidR="000D234B" w:rsidRPr="000D234B">
        <w:rPr>
          <w:rFonts w:ascii="Times New Roman" w:hAnsi="Times New Roman" w:cs="Times New Roman"/>
          <w:sz w:val="28"/>
          <w:szCs w:val="28"/>
        </w:rPr>
        <w:t>str.</w:t>
      </w:r>
      <w:r w:rsidR="00B63E84">
        <w:rPr>
          <w:rFonts w:ascii="Times New Roman" w:hAnsi="Times New Roman" w:cs="Times New Roman"/>
          <w:sz w:val="28"/>
          <w:szCs w:val="28"/>
        </w:rPr>
        <w:t>Traian</w:t>
      </w:r>
      <w:proofErr w:type="spellEnd"/>
      <w:r w:rsidR="00B63E84">
        <w:rPr>
          <w:rFonts w:ascii="Times New Roman" w:hAnsi="Times New Roman" w:cs="Times New Roman"/>
          <w:sz w:val="28"/>
          <w:szCs w:val="28"/>
        </w:rPr>
        <w:t xml:space="preserve"> nr.26</w:t>
      </w:r>
      <w:r w:rsidR="000D234B" w:rsidRPr="000D234B">
        <w:rPr>
          <w:rFonts w:ascii="Times New Roman" w:hAnsi="Times New Roman" w:cs="Times New Roman"/>
          <w:sz w:val="28"/>
          <w:szCs w:val="28"/>
        </w:rPr>
        <w:t xml:space="preserve">, în </w:t>
      </w:r>
      <w:proofErr w:type="spellStart"/>
      <w:r w:rsidR="000D234B" w:rsidRPr="000D234B"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 w:rsidR="000D234B" w:rsidRPr="000D234B">
        <w:rPr>
          <w:rFonts w:ascii="Times New Roman" w:hAnsi="Times New Roman" w:cs="Times New Roman"/>
          <w:sz w:val="28"/>
          <w:szCs w:val="28"/>
        </w:rPr>
        <w:t xml:space="preserve"> de </w:t>
      </w:r>
      <w:r w:rsidR="00B63E84">
        <w:rPr>
          <w:rFonts w:ascii="Times New Roman" w:hAnsi="Times New Roman" w:cs="Times New Roman"/>
          <w:sz w:val="28"/>
          <w:szCs w:val="28"/>
        </w:rPr>
        <w:t>132 mp;</w:t>
      </w:r>
    </w:p>
    <w:p w:rsidR="00E94664" w:rsidRP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Raportul nr. …………….al Compartimentului Patrimoniu prin care se propune spre aprobare vânzarea prin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licitaţie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publică a parcele</w:t>
      </w:r>
      <w:r w:rsidR="00700F26">
        <w:rPr>
          <w:rFonts w:ascii="Times New Roman" w:hAnsi="Times New Roman" w:cs="Times New Roman"/>
          <w:sz w:val="28"/>
          <w:szCs w:val="28"/>
        </w:rPr>
        <w:t>i de teren situata</w:t>
      </w:r>
      <w:r w:rsidRPr="00E94664">
        <w:rPr>
          <w:rFonts w:ascii="Times New Roman" w:hAnsi="Times New Roman" w:cs="Times New Roman"/>
          <w:sz w:val="28"/>
          <w:szCs w:val="28"/>
        </w:rPr>
        <w:t xml:space="preserve"> în mun. Dej, str.</w:t>
      </w:r>
      <w:r w:rsidR="00700F26">
        <w:rPr>
          <w:rFonts w:ascii="Times New Roman" w:hAnsi="Times New Roman" w:cs="Times New Roman"/>
          <w:sz w:val="28"/>
          <w:szCs w:val="28"/>
        </w:rPr>
        <w:t xml:space="preserve"> Traian</w:t>
      </w:r>
      <w:r w:rsidRPr="00E94664">
        <w:rPr>
          <w:rFonts w:ascii="Times New Roman" w:hAnsi="Times New Roman" w:cs="Times New Roman"/>
          <w:sz w:val="28"/>
          <w:szCs w:val="28"/>
        </w:rPr>
        <w:t xml:space="preserve">, nr. </w:t>
      </w:r>
      <w:r w:rsidR="00700F26">
        <w:rPr>
          <w:rFonts w:ascii="Times New Roman" w:hAnsi="Times New Roman" w:cs="Times New Roman"/>
          <w:sz w:val="28"/>
          <w:szCs w:val="28"/>
        </w:rPr>
        <w:t>26,</w:t>
      </w:r>
      <w:r w:rsidRPr="00E94664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de </w:t>
      </w:r>
      <w:r w:rsidR="00700F26">
        <w:rPr>
          <w:rFonts w:ascii="Times New Roman" w:hAnsi="Times New Roman" w:cs="Times New Roman"/>
          <w:sz w:val="28"/>
          <w:szCs w:val="28"/>
        </w:rPr>
        <w:t>132</w:t>
      </w:r>
      <w:r w:rsidRPr="00E94664">
        <w:rPr>
          <w:rFonts w:ascii="Times New Roman" w:hAnsi="Times New Roman" w:cs="Times New Roman"/>
          <w:sz w:val="28"/>
          <w:szCs w:val="28"/>
        </w:rPr>
        <w:t xml:space="preserve"> mp, înscrisa în CF Dej nr. </w:t>
      </w:r>
      <w:r w:rsidR="00700F26">
        <w:rPr>
          <w:rFonts w:ascii="Times New Roman" w:hAnsi="Times New Roman" w:cs="Times New Roman"/>
          <w:sz w:val="28"/>
          <w:szCs w:val="28"/>
        </w:rPr>
        <w:t>62451</w:t>
      </w:r>
      <w:r w:rsidRPr="00E94664">
        <w:rPr>
          <w:rFonts w:ascii="Times New Roman" w:hAnsi="Times New Roman" w:cs="Times New Roman"/>
          <w:sz w:val="28"/>
          <w:szCs w:val="28"/>
        </w:rPr>
        <w:t xml:space="preserve">, având categoria de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folosinţă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„curți-construcții</w:t>
      </w:r>
      <w:r w:rsidR="00700F26">
        <w:rPr>
          <w:rFonts w:ascii="Times New Roman" w:hAnsi="Times New Roman" w:cs="Times New Roman"/>
          <w:sz w:val="28"/>
          <w:szCs w:val="28"/>
        </w:rPr>
        <w:t xml:space="preserve"> + arabil</w:t>
      </w:r>
      <w:r w:rsidR="00E12DEE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0D234B">
        <w:rPr>
          <w:rFonts w:ascii="Times New Roman" w:hAnsi="Times New Roman" w:cs="Times New Roman"/>
          <w:sz w:val="28"/>
          <w:szCs w:val="28"/>
        </w:rPr>
        <w:t xml:space="preserve">, </w:t>
      </w:r>
      <w:r w:rsidRPr="00E94664">
        <w:rPr>
          <w:rFonts w:ascii="Times New Roman" w:hAnsi="Times New Roman" w:cs="Times New Roman"/>
          <w:sz w:val="28"/>
          <w:szCs w:val="28"/>
        </w:rPr>
        <w:t xml:space="preserve">proprietar Municipiului Dej, evaluată la valoarea de piață de </w:t>
      </w:r>
      <w:r w:rsidR="00700F26">
        <w:rPr>
          <w:rFonts w:ascii="Times New Roman" w:hAnsi="Times New Roman" w:cs="Times New Roman"/>
          <w:sz w:val="28"/>
          <w:szCs w:val="28"/>
        </w:rPr>
        <w:t>5</w:t>
      </w:r>
      <w:r w:rsidR="00E12DEE">
        <w:rPr>
          <w:rFonts w:ascii="Times New Roman" w:hAnsi="Times New Roman" w:cs="Times New Roman"/>
          <w:sz w:val="28"/>
          <w:szCs w:val="28"/>
        </w:rPr>
        <w:t>970</w:t>
      </w:r>
      <w:r w:rsidR="000D234B">
        <w:rPr>
          <w:rFonts w:ascii="Times New Roman" w:hAnsi="Times New Roman" w:cs="Times New Roman"/>
          <w:sz w:val="28"/>
          <w:szCs w:val="28"/>
        </w:rPr>
        <w:t xml:space="preserve"> </w:t>
      </w:r>
      <w:r w:rsidR="00700F26">
        <w:rPr>
          <w:rFonts w:ascii="Times New Roman" w:hAnsi="Times New Roman" w:cs="Times New Roman"/>
          <w:sz w:val="28"/>
          <w:szCs w:val="28"/>
        </w:rPr>
        <w:t>lei</w:t>
      </w:r>
      <w:r w:rsidRPr="00E94664">
        <w:rPr>
          <w:rFonts w:ascii="Times New Roman" w:hAnsi="Times New Roman" w:cs="Times New Roman"/>
          <w:sz w:val="28"/>
          <w:szCs w:val="28"/>
        </w:rPr>
        <w:t xml:space="preserve"> , Caietul de sarcini si </w:t>
      </w:r>
      <w:r w:rsidR="000D234B">
        <w:rPr>
          <w:rFonts w:ascii="Times New Roman" w:hAnsi="Times New Roman" w:cs="Times New Roman"/>
          <w:sz w:val="28"/>
          <w:szCs w:val="28"/>
        </w:rPr>
        <w:t>Instrucțiunile</w:t>
      </w:r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ofertanti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În temeiul prevederilor art. 36 alin. (2) litera c), alin. (5), lit. b) art. 45, alin. (3)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art. 123 alin. (2) din Legea nr. 215/2001 privind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publică locală, republicată;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D234B"/>
    <w:rsid w:val="00700F26"/>
    <w:rsid w:val="00B63E84"/>
    <w:rsid w:val="00E12DEE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2019-04-15T09:16:00Z</dcterms:created>
  <dcterms:modified xsi:type="dcterms:W3CDTF">2019-04-15T09:48:00Z</dcterms:modified>
</cp:coreProperties>
</file>